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43DD" w14:textId="1A7AD60B" w:rsidR="00EE52AC" w:rsidRPr="00276F2C" w:rsidRDefault="00EE52AC" w:rsidP="00EE52AC">
      <w:pPr>
        <w:pStyle w:val="Heading1"/>
        <w:rPr>
          <w:b/>
          <w:bCs/>
          <w:sz w:val="52"/>
          <w:szCs w:val="52"/>
          <w:lang w:val="en-US"/>
        </w:rPr>
      </w:pPr>
      <w:r w:rsidRPr="00C55670">
        <w:rPr>
          <w:b/>
          <w:bCs/>
          <w:lang w:val="en-US"/>
        </w:rPr>
        <w:t xml:space="preserve">    </w:t>
      </w:r>
      <w:r w:rsidRPr="00276F2C">
        <w:rPr>
          <w:b/>
          <w:bCs/>
          <w:sz w:val="52"/>
          <w:szCs w:val="52"/>
          <w:highlight w:val="green"/>
          <w:lang w:val="en-US"/>
        </w:rPr>
        <w:t>CMR Bolivia FIA LSR Sept / Oct 2025</w:t>
      </w:r>
    </w:p>
    <w:p w14:paraId="716133A1" w14:textId="166ADE04" w:rsidR="00C55670" w:rsidRPr="00C55670" w:rsidRDefault="00276F2C" w:rsidP="00C5567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139CACE5" wp14:editId="1107DE1A">
            <wp:extent cx="2523490" cy="949174"/>
            <wp:effectExtent l="0" t="0" r="0" b="3810"/>
            <wp:docPr id="691981522" name="Picture 1" descr="A red and green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81522" name="Picture 1" descr="A red and green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71" cy="96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2DC4" w14:textId="77777777" w:rsidR="00EE52AC" w:rsidRDefault="00EE52AC">
      <w:pPr>
        <w:rPr>
          <w:lang w:val="en-US"/>
        </w:rPr>
      </w:pPr>
    </w:p>
    <w:p w14:paraId="2FB57BE1" w14:textId="0E5314E7" w:rsidR="00C55670" w:rsidRPr="00276F2C" w:rsidRDefault="00C55670">
      <w:pPr>
        <w:rPr>
          <w:b/>
          <w:bCs/>
          <w:sz w:val="36"/>
          <w:szCs w:val="36"/>
          <w:highlight w:val="cyan"/>
          <w:lang w:val="en-US"/>
        </w:rPr>
      </w:pPr>
      <w:r w:rsidRPr="00276F2C">
        <w:rPr>
          <w:b/>
          <w:bCs/>
          <w:sz w:val="36"/>
          <w:szCs w:val="36"/>
          <w:highlight w:val="cyan"/>
          <w:lang w:val="en-US"/>
        </w:rPr>
        <w:t>The Adventure opportunity of a lifetime</w:t>
      </w:r>
    </w:p>
    <w:p w14:paraId="55FB1D54" w14:textId="3A782F25" w:rsidR="00EE52AC" w:rsidRDefault="00EE52AC">
      <w:pPr>
        <w:rPr>
          <w:b/>
          <w:bCs/>
          <w:sz w:val="36"/>
          <w:szCs w:val="36"/>
          <w:highlight w:val="yellow"/>
          <w:lang w:val="en-US"/>
        </w:rPr>
      </w:pPr>
      <w:r w:rsidRPr="00EE52AC">
        <w:rPr>
          <w:b/>
          <w:bCs/>
          <w:sz w:val="36"/>
          <w:szCs w:val="36"/>
          <w:highlight w:val="yellow"/>
          <w:lang w:val="en-US"/>
        </w:rPr>
        <w:t xml:space="preserve">Join this one off </w:t>
      </w:r>
    </w:p>
    <w:p w14:paraId="65E041EB" w14:textId="28E78C39" w:rsidR="00EE52AC" w:rsidRPr="00EE52AC" w:rsidRDefault="00EE52AC">
      <w:pPr>
        <w:rPr>
          <w:b/>
          <w:bCs/>
          <w:sz w:val="36"/>
          <w:szCs w:val="36"/>
          <w:lang w:val="en-US"/>
        </w:rPr>
      </w:pPr>
      <w:r w:rsidRPr="00EE52AC">
        <w:rPr>
          <w:b/>
          <w:bCs/>
          <w:sz w:val="36"/>
          <w:szCs w:val="36"/>
          <w:highlight w:val="yellow"/>
          <w:lang w:val="en-US"/>
        </w:rPr>
        <w:t>Unique Adventure as a competitor or Spectator</w:t>
      </w:r>
    </w:p>
    <w:p w14:paraId="05324C40" w14:textId="6F8D0BBA" w:rsidR="00276F2C" w:rsidRDefault="00276F2C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2025 - This Event Will Happen. No Excuses</w:t>
      </w:r>
    </w:p>
    <w:p w14:paraId="2F72CFF9" w14:textId="3C1ED085" w:rsidR="00EE52AC" w:rsidRDefault="00EE52AC">
      <w:pPr>
        <w:rPr>
          <w:lang w:val="en-US"/>
        </w:rPr>
      </w:pPr>
      <w:r w:rsidRPr="00C55670">
        <w:rPr>
          <w:b/>
          <w:bCs/>
          <w:sz w:val="32"/>
          <w:szCs w:val="32"/>
          <w:lang w:val="en-US"/>
        </w:rPr>
        <w:t>Promotor</w:t>
      </w:r>
      <w:r w:rsidRPr="00EE52AC">
        <w:rPr>
          <w:b/>
          <w:bCs/>
          <w:lang w:val="en-US"/>
        </w:rPr>
        <w:t xml:space="preserve"> </w:t>
      </w:r>
      <w:r>
        <w:rPr>
          <w:lang w:val="en-US"/>
        </w:rPr>
        <w:t>– CMR NZ</w:t>
      </w:r>
      <w:r w:rsidR="00C55670">
        <w:rPr>
          <w:lang w:val="en-US"/>
        </w:rPr>
        <w:t xml:space="preserve"> / FIA Bolivia</w:t>
      </w:r>
    </w:p>
    <w:p w14:paraId="4DFD53BF" w14:textId="2E27D3F4" w:rsidR="00EE52AC" w:rsidRDefault="00EE52AC">
      <w:pPr>
        <w:rPr>
          <w:lang w:val="en-US"/>
        </w:rPr>
      </w:pPr>
      <w:r w:rsidRPr="00C55670">
        <w:rPr>
          <w:b/>
          <w:bCs/>
          <w:sz w:val="32"/>
          <w:szCs w:val="32"/>
          <w:lang w:val="en-US"/>
        </w:rPr>
        <w:t>Event Facilitator</w:t>
      </w:r>
      <w:r>
        <w:rPr>
          <w:lang w:val="en-US"/>
        </w:rPr>
        <w:t xml:space="preserve"> – Brian Lawerence- </w:t>
      </w:r>
      <w:hyperlink r:id="rId5" w:history="1">
        <w:r w:rsidRPr="003839DB">
          <w:rPr>
            <w:rStyle w:val="Hyperlink"/>
            <w:lang w:val="en-US"/>
          </w:rPr>
          <w:t>brianlawrence1@xtra.co.nz</w:t>
        </w:r>
      </w:hyperlink>
    </w:p>
    <w:p w14:paraId="615E080C" w14:textId="6B79CB46" w:rsidR="00EE52AC" w:rsidRDefault="00EE52AC">
      <w:pPr>
        <w:rPr>
          <w:lang w:val="en-US"/>
        </w:rPr>
      </w:pPr>
      <w:r>
        <w:rPr>
          <w:lang w:val="en-US"/>
        </w:rPr>
        <w:t xml:space="preserve">CMR </w:t>
      </w:r>
      <w:r w:rsidR="00C55670">
        <w:rPr>
          <w:lang w:val="en-US"/>
        </w:rPr>
        <w:t>are enlisting the help of many others in Bolivia / Chile / Argentina / USA / Australia / NZ        T</w:t>
      </w:r>
      <w:r>
        <w:rPr>
          <w:lang w:val="en-US"/>
        </w:rPr>
        <w:t>o</w:t>
      </w:r>
      <w:r w:rsidR="00C55670">
        <w:rPr>
          <w:lang w:val="en-US"/>
        </w:rPr>
        <w:t xml:space="preserve"> help</w:t>
      </w:r>
      <w:r>
        <w:rPr>
          <w:lang w:val="en-US"/>
        </w:rPr>
        <w:t xml:space="preserve"> organize the complete event as i</w:t>
      </w:r>
      <w:r w:rsidR="00C55670">
        <w:rPr>
          <w:lang w:val="en-US"/>
        </w:rPr>
        <w:t>s done with</w:t>
      </w:r>
      <w:r>
        <w:rPr>
          <w:lang w:val="en-US"/>
        </w:rPr>
        <w:t xml:space="preserve"> Bonneville &amp; LDRA Australia</w:t>
      </w:r>
    </w:p>
    <w:p w14:paraId="0A2C29B4" w14:textId="77777777" w:rsidR="00EE52AC" w:rsidRDefault="00EE52AC">
      <w:pPr>
        <w:rPr>
          <w:lang w:val="en-US"/>
        </w:rPr>
      </w:pPr>
      <w:r>
        <w:rPr>
          <w:lang w:val="en-US"/>
        </w:rPr>
        <w:t>Competitors / Spectators to organize themselves as with Bonneville &amp; LDRA</w:t>
      </w:r>
    </w:p>
    <w:p w14:paraId="7B3D66B2" w14:textId="6BB8553C" w:rsidR="001C4C5A" w:rsidRDefault="00EE52AC">
      <w:pPr>
        <w:rPr>
          <w:lang w:val="en-US"/>
        </w:rPr>
      </w:pPr>
      <w:r>
        <w:rPr>
          <w:lang w:val="en-US"/>
        </w:rPr>
        <w:t xml:space="preserve">CMR have </w:t>
      </w:r>
      <w:r w:rsidR="00C55670">
        <w:rPr>
          <w:lang w:val="en-US"/>
        </w:rPr>
        <w:t xml:space="preserve">contacted </w:t>
      </w:r>
      <w:r>
        <w:rPr>
          <w:lang w:val="en-US"/>
        </w:rPr>
        <w:t xml:space="preserve">experts who can </w:t>
      </w:r>
      <w:proofErr w:type="gramStart"/>
      <w:r>
        <w:rPr>
          <w:lang w:val="en-US"/>
        </w:rPr>
        <w:t>facilitate with</w:t>
      </w:r>
      <w:proofErr w:type="gramEnd"/>
      <w:r>
        <w:rPr>
          <w:lang w:val="en-US"/>
        </w:rPr>
        <w:t xml:space="preserve"> logistics if needed  </w:t>
      </w:r>
    </w:p>
    <w:p w14:paraId="0B6CBE74" w14:textId="29E991C9" w:rsidR="0030296B" w:rsidRDefault="002B55FF">
      <w:pPr>
        <w:rPr>
          <w:lang w:val="en-US"/>
        </w:rPr>
      </w:pPr>
      <w:r>
        <w:rPr>
          <w:lang w:val="en-US"/>
        </w:rPr>
        <w:t>T</w:t>
      </w:r>
      <w:r w:rsidR="0030296B">
        <w:rPr>
          <w:lang w:val="en-US"/>
        </w:rPr>
        <w:t xml:space="preserve">he talk of Political unrest </w:t>
      </w:r>
      <w:r w:rsidR="00D94A72">
        <w:rPr>
          <w:lang w:val="en-US"/>
        </w:rPr>
        <w:t xml:space="preserve">because of elections </w:t>
      </w:r>
      <w:r w:rsidR="00FA27CE">
        <w:rPr>
          <w:lang w:val="en-US"/>
        </w:rPr>
        <w:t xml:space="preserve">is </w:t>
      </w:r>
      <w:r w:rsidR="00E825B9">
        <w:rPr>
          <w:lang w:val="en-US"/>
        </w:rPr>
        <w:t xml:space="preserve">partially </w:t>
      </w:r>
      <w:r w:rsidR="00FA27CE">
        <w:rPr>
          <w:lang w:val="en-US"/>
        </w:rPr>
        <w:t>mitigated b</w:t>
      </w:r>
      <w:r>
        <w:rPr>
          <w:lang w:val="en-US"/>
        </w:rPr>
        <w:t xml:space="preserve">y the fact that </w:t>
      </w:r>
      <w:r w:rsidR="007166DD">
        <w:rPr>
          <w:lang w:val="en-US"/>
        </w:rPr>
        <w:t xml:space="preserve">the         </w:t>
      </w:r>
      <w:r w:rsidR="00D94A72">
        <w:rPr>
          <w:lang w:val="en-US"/>
        </w:rPr>
        <w:t xml:space="preserve">CMR EVENT will </w:t>
      </w:r>
      <w:r w:rsidR="001F2380">
        <w:rPr>
          <w:lang w:val="en-US"/>
        </w:rPr>
        <w:t>be finished before political party change over date</w:t>
      </w:r>
      <w:r w:rsidR="007166DD">
        <w:rPr>
          <w:lang w:val="en-US"/>
        </w:rPr>
        <w:t xml:space="preserve"> which </w:t>
      </w:r>
      <w:r w:rsidR="001F2380">
        <w:rPr>
          <w:lang w:val="en-US"/>
        </w:rPr>
        <w:t xml:space="preserve">is </w:t>
      </w:r>
      <w:r w:rsidR="00CB56FE">
        <w:rPr>
          <w:lang w:val="en-US"/>
        </w:rPr>
        <w:t>in November 2025</w:t>
      </w:r>
      <w:r w:rsidR="001F2380">
        <w:rPr>
          <w:lang w:val="en-US"/>
        </w:rPr>
        <w:t xml:space="preserve"> </w:t>
      </w:r>
    </w:p>
    <w:p w14:paraId="4F65019E" w14:textId="77777777" w:rsidR="0030296B" w:rsidRDefault="0030296B">
      <w:pPr>
        <w:rPr>
          <w:b/>
          <w:bCs/>
          <w:sz w:val="32"/>
          <w:szCs w:val="32"/>
          <w:lang w:val="en-US"/>
        </w:rPr>
      </w:pPr>
    </w:p>
    <w:p w14:paraId="6E9723B1" w14:textId="3CE2445A" w:rsidR="00C55670" w:rsidRDefault="00C55670">
      <w:pPr>
        <w:rPr>
          <w:lang w:val="en-US"/>
        </w:rPr>
      </w:pPr>
      <w:r w:rsidRPr="00C55670">
        <w:rPr>
          <w:b/>
          <w:bCs/>
          <w:sz w:val="32"/>
          <w:szCs w:val="32"/>
          <w:lang w:val="en-US"/>
        </w:rPr>
        <w:t>For Expressions of interest</w:t>
      </w:r>
      <w:r>
        <w:rPr>
          <w:lang w:val="en-US"/>
        </w:rPr>
        <w:t xml:space="preserve"> – Contact </w:t>
      </w:r>
      <w:hyperlink r:id="rId6" w:history="1">
        <w:r w:rsidRPr="003839DB">
          <w:rPr>
            <w:rStyle w:val="Hyperlink"/>
            <w:lang w:val="en-US"/>
          </w:rPr>
          <w:t>-brianlawrence1@xtra.co.nz</w:t>
        </w:r>
      </w:hyperlink>
    </w:p>
    <w:p w14:paraId="480A822F" w14:textId="77777777" w:rsidR="00C55670" w:rsidRDefault="00C55670">
      <w:pPr>
        <w:rPr>
          <w:lang w:val="en-US"/>
        </w:rPr>
      </w:pPr>
    </w:p>
    <w:p w14:paraId="1CA65091" w14:textId="77777777" w:rsidR="00EE52AC" w:rsidRPr="00EE52AC" w:rsidRDefault="00EE52AC">
      <w:pPr>
        <w:rPr>
          <w:lang w:val="en-US"/>
        </w:rPr>
      </w:pPr>
    </w:p>
    <w:sectPr w:rsidR="00EE52AC" w:rsidRPr="00EE5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AC"/>
    <w:rsid w:val="000C7220"/>
    <w:rsid w:val="000F6F43"/>
    <w:rsid w:val="001234BA"/>
    <w:rsid w:val="001C4C5A"/>
    <w:rsid w:val="001F2380"/>
    <w:rsid w:val="00276F2C"/>
    <w:rsid w:val="002B55FF"/>
    <w:rsid w:val="0030296B"/>
    <w:rsid w:val="007166DD"/>
    <w:rsid w:val="00AC25C4"/>
    <w:rsid w:val="00C55670"/>
    <w:rsid w:val="00CB56FE"/>
    <w:rsid w:val="00D921EF"/>
    <w:rsid w:val="00D94A72"/>
    <w:rsid w:val="00E825B9"/>
    <w:rsid w:val="00EE52AC"/>
    <w:rsid w:val="00F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23CF"/>
  <w15:chartTrackingRefBased/>
  <w15:docId w15:val="{E3B473E0-747F-4E82-90ED-5F5C0092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2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52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-brianlawrence1@xtra.co.nz" TargetMode="External"/><Relationship Id="rId5" Type="http://schemas.openxmlformats.org/officeDocument/2006/relationships/hyperlink" Target="mailto:brianlawrence1@xtra.co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Cook</dc:creator>
  <cp:keywords/>
  <dc:description/>
  <cp:lastModifiedBy>Reg Cook</cp:lastModifiedBy>
  <cp:revision>10</cp:revision>
  <dcterms:created xsi:type="dcterms:W3CDTF">2025-03-20T20:32:00Z</dcterms:created>
  <dcterms:modified xsi:type="dcterms:W3CDTF">2025-03-21T00:04:00Z</dcterms:modified>
</cp:coreProperties>
</file>